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C8" w:rsidRPr="001C37C8" w:rsidRDefault="001C37C8">
      <w:pPr>
        <w:rPr>
          <w:b/>
          <w:sz w:val="32"/>
          <w:szCs w:val="32"/>
        </w:rPr>
      </w:pPr>
      <w:r w:rsidRPr="001C37C8">
        <w:rPr>
          <w:b/>
          <w:sz w:val="32"/>
          <w:szCs w:val="32"/>
        </w:rPr>
        <w:t>Zasady korzystania</w:t>
      </w:r>
      <w:r w:rsidR="00247790">
        <w:rPr>
          <w:b/>
          <w:sz w:val="32"/>
          <w:szCs w:val="32"/>
        </w:rPr>
        <w:t xml:space="preserve"> przez uczniów</w:t>
      </w:r>
      <w:r w:rsidRPr="001C37C8">
        <w:rPr>
          <w:b/>
          <w:sz w:val="32"/>
          <w:szCs w:val="32"/>
        </w:rPr>
        <w:t xml:space="preserve"> z telefonów komórkowych i </w:t>
      </w:r>
      <w:r w:rsidR="00247790">
        <w:rPr>
          <w:b/>
          <w:sz w:val="32"/>
          <w:szCs w:val="32"/>
        </w:rPr>
        <w:t>innych urządzeń elektronicznych na terenie szkoły:</w:t>
      </w:r>
    </w:p>
    <w:p w:rsidR="004C43A3" w:rsidRPr="00CF5467" w:rsidRDefault="001C37C8" w:rsidP="00CF546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F5467">
        <w:rPr>
          <w:sz w:val="28"/>
          <w:szCs w:val="28"/>
        </w:rPr>
        <w:t>Uczniowie przynoszą do szkoły telefony komórkowe i inny sprzęt elektroniczny na własną odpowiedzialność. Szkoła nie ponosi odpowiedzialności za zniszczenie, zagubienie czy kradzież sprzętu.</w:t>
      </w:r>
    </w:p>
    <w:p w:rsidR="00CF5467" w:rsidRPr="00CF5467" w:rsidRDefault="00CF5467" w:rsidP="00CF5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CF5467">
        <w:rPr>
          <w:sz w:val="28"/>
          <w:szCs w:val="28"/>
        </w:rPr>
        <w:t>odczas zajęć edukacyjnych istnieje bezwzględny zakaz korzystania przez</w:t>
      </w:r>
    </w:p>
    <w:p w:rsidR="00CF5467" w:rsidRPr="00CF5467" w:rsidRDefault="00CF5467" w:rsidP="00CF5467">
      <w:pPr>
        <w:pStyle w:val="Akapitzlist"/>
        <w:ind w:left="420"/>
        <w:rPr>
          <w:sz w:val="28"/>
          <w:szCs w:val="28"/>
        </w:rPr>
      </w:pPr>
      <w:r w:rsidRPr="00CF5467">
        <w:rPr>
          <w:sz w:val="28"/>
          <w:szCs w:val="28"/>
        </w:rPr>
        <w:t>uczniów z telefonów komórkowych i innych urządzeń elektronicznych. Dotyczy to</w:t>
      </w:r>
      <w:r>
        <w:rPr>
          <w:sz w:val="28"/>
          <w:szCs w:val="28"/>
        </w:rPr>
        <w:t xml:space="preserve"> </w:t>
      </w:r>
      <w:r w:rsidRPr="00CF5467">
        <w:rPr>
          <w:sz w:val="28"/>
          <w:szCs w:val="28"/>
        </w:rPr>
        <w:t>wszystkich funkcji jakie posiada aparat telefoniczny. Zakaz ten dotyczy również</w:t>
      </w:r>
      <w:r w:rsidR="003723C0">
        <w:rPr>
          <w:sz w:val="28"/>
          <w:szCs w:val="28"/>
        </w:rPr>
        <w:t xml:space="preserve"> przerw i</w:t>
      </w:r>
      <w:r>
        <w:rPr>
          <w:sz w:val="28"/>
          <w:szCs w:val="28"/>
        </w:rPr>
        <w:t xml:space="preserve"> </w:t>
      </w:r>
      <w:r w:rsidRPr="00CF5467">
        <w:rPr>
          <w:sz w:val="28"/>
          <w:szCs w:val="28"/>
        </w:rPr>
        <w:t>wszelkich z</w:t>
      </w:r>
      <w:r w:rsidR="003723C0">
        <w:rPr>
          <w:sz w:val="28"/>
          <w:szCs w:val="28"/>
        </w:rPr>
        <w:t>ajęć pozalekcyjnych</w:t>
      </w:r>
      <w:r>
        <w:rPr>
          <w:sz w:val="28"/>
          <w:szCs w:val="28"/>
        </w:rPr>
        <w:t>.</w:t>
      </w:r>
    </w:p>
    <w:p w:rsidR="00CF5467" w:rsidRPr="00CF5467" w:rsidRDefault="00CF5467" w:rsidP="00CF5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</w:t>
      </w:r>
      <w:r w:rsidRPr="00CF5467">
        <w:rPr>
          <w:sz w:val="28"/>
          <w:szCs w:val="28"/>
        </w:rPr>
        <w:t>czeń zobowiązany jest do wyłączenia i schowania telefonu komórkowego i</w:t>
      </w:r>
      <w:r>
        <w:rPr>
          <w:sz w:val="28"/>
          <w:szCs w:val="28"/>
        </w:rPr>
        <w:t xml:space="preserve"> </w:t>
      </w:r>
      <w:r w:rsidRPr="00CF5467">
        <w:rPr>
          <w:sz w:val="28"/>
          <w:szCs w:val="28"/>
        </w:rPr>
        <w:t>innego sprzętu elektronicznego przed rozpoczę</w:t>
      </w:r>
      <w:r>
        <w:rPr>
          <w:sz w:val="28"/>
          <w:szCs w:val="28"/>
        </w:rPr>
        <w:t>ciem zajęć edukacyjnych</w:t>
      </w:r>
      <w:r w:rsidR="00862397">
        <w:rPr>
          <w:sz w:val="28"/>
          <w:szCs w:val="28"/>
        </w:rPr>
        <w:t>.</w:t>
      </w:r>
    </w:p>
    <w:p w:rsidR="00CF5467" w:rsidRDefault="00DE7937" w:rsidP="00CF54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CF5467" w:rsidRPr="00CF5467">
        <w:rPr>
          <w:sz w:val="28"/>
          <w:szCs w:val="28"/>
        </w:rPr>
        <w:t>ie wolno filmować i fotografować nauczycieli, innych pracowników szkoły oraz</w:t>
      </w:r>
      <w:r w:rsidR="00CF5467">
        <w:rPr>
          <w:sz w:val="28"/>
          <w:szCs w:val="28"/>
        </w:rPr>
        <w:t xml:space="preserve"> </w:t>
      </w:r>
      <w:r w:rsidR="00862397">
        <w:rPr>
          <w:sz w:val="28"/>
          <w:szCs w:val="28"/>
        </w:rPr>
        <w:t>uczniów bez ich wiedzy i zgody.</w:t>
      </w:r>
    </w:p>
    <w:p w:rsidR="00DE7937" w:rsidRPr="00DE7937" w:rsidRDefault="00DE7937" w:rsidP="00DE79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DE7937">
        <w:rPr>
          <w:sz w:val="28"/>
          <w:szCs w:val="28"/>
        </w:rPr>
        <w:t>życie przez ucznia telefonu komórkowego lub innego sprzętu elektronicznego</w:t>
      </w:r>
      <w:r>
        <w:rPr>
          <w:sz w:val="28"/>
          <w:szCs w:val="28"/>
        </w:rPr>
        <w:t xml:space="preserve"> </w:t>
      </w:r>
      <w:r w:rsidRPr="00DE7937">
        <w:rPr>
          <w:sz w:val="28"/>
          <w:szCs w:val="28"/>
        </w:rPr>
        <w:t xml:space="preserve">podczas zajęć edukacyjnych jest możliwe wyłącznie </w:t>
      </w:r>
      <w:r>
        <w:rPr>
          <w:sz w:val="28"/>
          <w:szCs w:val="28"/>
        </w:rPr>
        <w:t xml:space="preserve">            </w:t>
      </w:r>
      <w:r w:rsidRPr="00DE7937">
        <w:rPr>
          <w:sz w:val="28"/>
          <w:szCs w:val="28"/>
        </w:rPr>
        <w:t>w sytuacjach wyjątkowych,</w:t>
      </w:r>
      <w:r>
        <w:rPr>
          <w:sz w:val="28"/>
          <w:szCs w:val="28"/>
        </w:rPr>
        <w:t xml:space="preserve"> </w:t>
      </w:r>
      <w:r w:rsidRPr="00DE7937">
        <w:rPr>
          <w:sz w:val="28"/>
          <w:szCs w:val="28"/>
        </w:rPr>
        <w:t>po uprzednim uzyskaniu zgody n</w:t>
      </w:r>
      <w:r w:rsidR="00862397">
        <w:rPr>
          <w:sz w:val="28"/>
          <w:szCs w:val="28"/>
        </w:rPr>
        <w:t>auczyciela prowadzącego zajęcia.</w:t>
      </w:r>
    </w:p>
    <w:p w:rsidR="00DE7937" w:rsidRDefault="00540BFF" w:rsidP="00DE793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DE7937" w:rsidRPr="00DE7937">
        <w:rPr>
          <w:sz w:val="28"/>
          <w:szCs w:val="28"/>
        </w:rPr>
        <w:t>czeń ma prawo korzystać z telef</w:t>
      </w:r>
      <w:r>
        <w:rPr>
          <w:sz w:val="28"/>
          <w:szCs w:val="28"/>
        </w:rPr>
        <w:t>onu komórkowego tylko w wyznaczonym do tego miejscu, tj.</w:t>
      </w:r>
      <w:r w:rsidR="003723C0">
        <w:rPr>
          <w:sz w:val="28"/>
          <w:szCs w:val="28"/>
        </w:rPr>
        <w:t>: parter- wiatrołap przy głównym wejściu lub sekretariat</w:t>
      </w:r>
      <w:r>
        <w:rPr>
          <w:sz w:val="28"/>
          <w:szCs w:val="28"/>
        </w:rPr>
        <w:t>, w sytuacji kiedy chce powiadomić rodziców lub opiekunów prawnych o złym samopoczuciu lub i</w:t>
      </w:r>
      <w:r w:rsidR="00C05309">
        <w:rPr>
          <w:sz w:val="28"/>
          <w:szCs w:val="28"/>
        </w:rPr>
        <w:t>nnej ważnej sprawie, po</w:t>
      </w:r>
      <w:r w:rsidR="00862397">
        <w:rPr>
          <w:sz w:val="28"/>
          <w:szCs w:val="28"/>
        </w:rPr>
        <w:t xml:space="preserve"> uprzedniej zgodzie nauczyciela.</w:t>
      </w:r>
    </w:p>
    <w:p w:rsidR="00862397" w:rsidRPr="00862397" w:rsidRDefault="00862397" w:rsidP="0086239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62397">
        <w:rPr>
          <w:sz w:val="28"/>
          <w:szCs w:val="28"/>
        </w:rPr>
        <w:t>W przypadku naruszenia powyższyc</w:t>
      </w:r>
      <w:r w:rsidR="003723C0">
        <w:rPr>
          <w:sz w:val="28"/>
          <w:szCs w:val="28"/>
        </w:rPr>
        <w:t>h zasad nauczyciel może odebrać uczniowi telefon lub inne</w:t>
      </w:r>
      <w:r w:rsidRPr="00862397">
        <w:rPr>
          <w:sz w:val="28"/>
          <w:szCs w:val="28"/>
        </w:rPr>
        <w:t xml:space="preserve"> urzą</w:t>
      </w:r>
      <w:r w:rsidR="00FB2D28">
        <w:rPr>
          <w:sz w:val="28"/>
          <w:szCs w:val="28"/>
        </w:rPr>
        <w:t>dzenia, a następnie zdeponować je w sekretariacie</w:t>
      </w:r>
      <w:r>
        <w:rPr>
          <w:sz w:val="28"/>
          <w:szCs w:val="28"/>
        </w:rPr>
        <w:t>.</w:t>
      </w:r>
      <w:r w:rsidRPr="00862397">
        <w:rPr>
          <w:sz w:val="28"/>
          <w:szCs w:val="28"/>
        </w:rPr>
        <w:t xml:space="preserve"> Przed odebraniem telefonu uczeń zobowiąza</w:t>
      </w:r>
      <w:r>
        <w:rPr>
          <w:sz w:val="28"/>
          <w:szCs w:val="28"/>
        </w:rPr>
        <w:t>ny jest go wyłączyć.</w:t>
      </w:r>
    </w:p>
    <w:p w:rsidR="00862397" w:rsidRPr="00FB2D28" w:rsidRDefault="00FB2D28" w:rsidP="00FB2D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odbioru</w:t>
      </w:r>
      <w:r w:rsidR="00862397" w:rsidRPr="00862397">
        <w:rPr>
          <w:sz w:val="28"/>
          <w:szCs w:val="28"/>
        </w:rPr>
        <w:t xml:space="preserve"> telefonu lub innych urządzeń elektronicznych</w:t>
      </w:r>
      <w:r>
        <w:rPr>
          <w:sz w:val="28"/>
          <w:szCs w:val="28"/>
        </w:rPr>
        <w:t xml:space="preserve"> z sekretariatu</w:t>
      </w:r>
      <w:r w:rsidR="00862397" w:rsidRPr="00862397">
        <w:rPr>
          <w:sz w:val="28"/>
          <w:szCs w:val="28"/>
        </w:rPr>
        <w:t xml:space="preserve"> upoważnieni są</w:t>
      </w:r>
      <w:r>
        <w:rPr>
          <w:sz w:val="28"/>
          <w:szCs w:val="28"/>
        </w:rPr>
        <w:t xml:space="preserve"> </w:t>
      </w:r>
      <w:r w:rsidR="00862397" w:rsidRPr="00FB2D28">
        <w:rPr>
          <w:sz w:val="28"/>
          <w:szCs w:val="28"/>
        </w:rPr>
        <w:t xml:space="preserve">rodzice lub opiekunowie prawni ucznia. Zostają oni poinformowani </w:t>
      </w:r>
      <w:r w:rsidR="00F72B7B" w:rsidRPr="00FB2D28">
        <w:rPr>
          <w:sz w:val="28"/>
          <w:szCs w:val="28"/>
        </w:rPr>
        <w:t xml:space="preserve"> </w:t>
      </w:r>
      <w:r w:rsidR="00862397" w:rsidRPr="00FB2D28">
        <w:rPr>
          <w:sz w:val="28"/>
          <w:szCs w:val="28"/>
        </w:rPr>
        <w:t>o</w:t>
      </w:r>
      <w:r w:rsidR="00F72B7B" w:rsidRPr="00FB2D28">
        <w:rPr>
          <w:sz w:val="28"/>
          <w:szCs w:val="28"/>
        </w:rPr>
        <w:t xml:space="preserve"> </w:t>
      </w:r>
      <w:r w:rsidR="00862397" w:rsidRPr="00FB2D28">
        <w:rPr>
          <w:sz w:val="28"/>
          <w:szCs w:val="28"/>
        </w:rPr>
        <w:t xml:space="preserve">konsekwencjach złamania regulaminu przez </w:t>
      </w:r>
      <w:r>
        <w:rPr>
          <w:sz w:val="28"/>
          <w:szCs w:val="28"/>
        </w:rPr>
        <w:t>ucznia przez wychowawcę.</w:t>
      </w:r>
    </w:p>
    <w:p w:rsidR="00F72B7B" w:rsidRPr="00F72B7B" w:rsidRDefault="00F72B7B" w:rsidP="00F72B7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72B7B">
        <w:rPr>
          <w:sz w:val="28"/>
          <w:szCs w:val="28"/>
        </w:rPr>
        <w:t>Jeżeli sy</w:t>
      </w:r>
      <w:r w:rsidR="003723C0">
        <w:rPr>
          <w:sz w:val="28"/>
          <w:szCs w:val="28"/>
        </w:rPr>
        <w:t>tuacja powtarza się notorycznie</w:t>
      </w:r>
      <w:r>
        <w:rPr>
          <w:sz w:val="28"/>
          <w:szCs w:val="28"/>
        </w:rPr>
        <w:t>,</w:t>
      </w:r>
      <w:r w:rsidR="003723C0">
        <w:rPr>
          <w:sz w:val="28"/>
          <w:szCs w:val="28"/>
        </w:rPr>
        <w:t xml:space="preserve"> uczeń może mieć </w:t>
      </w:r>
      <w:r w:rsidRPr="00F72B7B">
        <w:rPr>
          <w:sz w:val="28"/>
          <w:szCs w:val="28"/>
        </w:rPr>
        <w:t>obniżoną oc</w:t>
      </w:r>
      <w:r>
        <w:rPr>
          <w:sz w:val="28"/>
          <w:szCs w:val="28"/>
        </w:rPr>
        <w:t xml:space="preserve">enę         </w:t>
      </w:r>
      <w:r w:rsidR="003723C0">
        <w:rPr>
          <w:sz w:val="28"/>
          <w:szCs w:val="28"/>
        </w:rPr>
        <w:t xml:space="preserve">       z zachowania.</w:t>
      </w:r>
      <w:r>
        <w:rPr>
          <w:sz w:val="28"/>
          <w:szCs w:val="28"/>
        </w:rPr>
        <w:t xml:space="preserve"> </w:t>
      </w:r>
    </w:p>
    <w:p w:rsidR="00CF5467" w:rsidRPr="00247790" w:rsidRDefault="00CF5467" w:rsidP="00247790">
      <w:pPr>
        <w:rPr>
          <w:sz w:val="28"/>
          <w:szCs w:val="28"/>
        </w:rPr>
      </w:pPr>
      <w:bookmarkStart w:id="0" w:name="_GoBack"/>
      <w:bookmarkEnd w:id="0"/>
    </w:p>
    <w:sectPr w:rsidR="00CF5467" w:rsidRPr="0024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3721"/>
    <w:multiLevelType w:val="hybridMultilevel"/>
    <w:tmpl w:val="77B4995E"/>
    <w:lvl w:ilvl="0" w:tplc="E3D28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C8"/>
    <w:rsid w:val="001C37C8"/>
    <w:rsid w:val="00247790"/>
    <w:rsid w:val="003723C0"/>
    <w:rsid w:val="004C43A3"/>
    <w:rsid w:val="00540BFF"/>
    <w:rsid w:val="00862397"/>
    <w:rsid w:val="00C05309"/>
    <w:rsid w:val="00CF5467"/>
    <w:rsid w:val="00DE7937"/>
    <w:rsid w:val="00F72B7B"/>
    <w:rsid w:val="00FB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AJ</cp:lastModifiedBy>
  <cp:revision>2</cp:revision>
  <cp:lastPrinted>2016-09-20T09:01:00Z</cp:lastPrinted>
  <dcterms:created xsi:type="dcterms:W3CDTF">2016-10-07T16:21:00Z</dcterms:created>
  <dcterms:modified xsi:type="dcterms:W3CDTF">2016-10-07T16:21:00Z</dcterms:modified>
</cp:coreProperties>
</file>